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B9E71" w14:textId="77777777" w:rsidR="00192B18" w:rsidRPr="00192B18" w:rsidRDefault="00192B18" w:rsidP="00192B18">
      <w:pPr>
        <w:spacing w:after="75" w:line="810" w:lineRule="atLeast"/>
        <w:outlineLvl w:val="0"/>
        <w:rPr>
          <w:rFonts w:ascii="Arial" w:eastAsia="Times New Roman" w:hAnsi="Arial" w:cs="Arial"/>
          <w:color w:val="111111"/>
          <w:kern w:val="36"/>
          <w:sz w:val="66"/>
          <w:szCs w:val="66"/>
          <w:lang w:eastAsia="pl-PL"/>
        </w:rPr>
      </w:pPr>
      <w:r w:rsidRPr="00192B18">
        <w:rPr>
          <w:rFonts w:ascii="Arial" w:eastAsia="Times New Roman" w:hAnsi="Arial" w:cs="Arial"/>
          <w:color w:val="111111"/>
          <w:kern w:val="36"/>
          <w:sz w:val="66"/>
          <w:szCs w:val="66"/>
          <w:lang w:eastAsia="pl-PL"/>
        </w:rPr>
        <w:t>Sprzedaż piskląt kaczek i gęsi</w:t>
      </w:r>
    </w:p>
    <w:p w14:paraId="014A22D5" w14:textId="7898BC5A" w:rsidR="00192B18" w:rsidRPr="00192B18" w:rsidRDefault="00192B18" w:rsidP="00192B18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</w:pPr>
      <w:r w:rsidRPr="00192B18"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  <w:t>Podkarpacki Ośrodek Doradztwa Rolniczego w Boguchwale wraz z Instytutem Zootechniki PIB ZD Kołuda Wielka podjął się ponownie w tym roku sprzedaży piskląt 1-dniowych kaczek i gęsi dla podkarpackich rolników. Pisklęta pochodzą z najlepszej hodowli zasobów genetycznych ZD Dworzyska Instytutu Zootechniki w Krakowie. Dodatkowo będzie można również zakupić brojlery kurze</w:t>
      </w:r>
      <w:r w:rsidR="00EA6848"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  <w:t xml:space="preserve"> .</w:t>
      </w:r>
    </w:p>
    <w:p w14:paraId="1426E753" w14:textId="2AD4CDA1" w:rsidR="00192B18" w:rsidRPr="00192B18" w:rsidRDefault="00192B18" w:rsidP="00192B18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</w:pPr>
      <w:r w:rsidRPr="00192B18"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  <w:t xml:space="preserve">Chęć zakupu można zgłosić do Powiatowego Zespołu Doradztwa Rolniczego w Brzozowie, tel. 13 43 411 89, lub u doradcy: 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  <w:t xml:space="preserve">Sabina Kurdziel </w:t>
      </w:r>
      <w:r w:rsidRPr="00192B18"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  <w:t>tel. 72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  <w:t>3 977 402</w:t>
      </w:r>
    </w:p>
    <w:p w14:paraId="3385197F" w14:textId="77777777" w:rsidR="00192B18" w:rsidRPr="00192B18" w:rsidRDefault="00192B18" w:rsidP="00192B18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</w:pPr>
      <w:r w:rsidRPr="00192B18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pl-PL"/>
        </w:rPr>
        <w:t>Warunki zakupu:</w:t>
      </w:r>
    </w:p>
    <w:p w14:paraId="142FE0EA" w14:textId="77777777" w:rsidR="00192B18" w:rsidRPr="00192B18" w:rsidRDefault="00192B18" w:rsidP="00192B18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</w:pPr>
      <w:r w:rsidRPr="00192B18"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  <w:t>zamówienie minimum </w:t>
      </w:r>
      <w:r w:rsidRPr="00192B18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pl-PL"/>
        </w:rPr>
        <w:t>10 sztuk piskląt.</w:t>
      </w:r>
      <w:r w:rsidRPr="00192B18"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  <w:t> Punkty odbioru piskląt: Podkarpacki Ośrodek Doradztwa Rolniczego w Boguchwale lub Powiatowy Zespół Doradztwa Rolniczego (adresy na </w:t>
      </w:r>
      <w:hyperlink r:id="rId5" w:history="1">
        <w:r w:rsidRPr="00192B18">
          <w:rPr>
            <w:rFonts w:ascii="Verdana" w:eastAsia="Times New Roman" w:hAnsi="Verdana" w:cs="Times New Roman"/>
            <w:color w:val="EC0000"/>
            <w:sz w:val="23"/>
            <w:szCs w:val="23"/>
            <w:u w:val="single"/>
            <w:lang w:eastAsia="pl-PL"/>
          </w:rPr>
          <w:t>www.podrb.pl</w:t>
        </w:r>
      </w:hyperlink>
      <w:r w:rsidRPr="00192B18"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  <w:t>).</w:t>
      </w:r>
    </w:p>
    <w:p w14:paraId="0BD41C95" w14:textId="77777777" w:rsidR="00192B18" w:rsidRPr="00192B18" w:rsidRDefault="00192B18" w:rsidP="00192B18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</w:pPr>
      <w:r w:rsidRPr="00192B18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pl-PL"/>
        </w:rPr>
        <w:t>OFERTA:</w:t>
      </w:r>
    </w:p>
    <w:p w14:paraId="6359385C" w14:textId="6FC7E901" w:rsidR="00192B18" w:rsidRPr="00192B18" w:rsidRDefault="00192B18" w:rsidP="00192B18">
      <w:pPr>
        <w:numPr>
          <w:ilvl w:val="0"/>
          <w:numId w:val="1"/>
        </w:numPr>
        <w:spacing w:before="100" w:beforeAutospacing="1" w:after="150" w:line="240" w:lineRule="auto"/>
        <w:ind w:left="675"/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</w:pPr>
      <w:r w:rsidRPr="00192B18"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  <w:t>Brojlery kurze w wadze 2-2,5 kg – cena: 5 zł/kg.</w:t>
      </w:r>
    </w:p>
    <w:p w14:paraId="70D41AC4" w14:textId="77777777" w:rsidR="00192B18" w:rsidRPr="00192B18" w:rsidRDefault="00192B18" w:rsidP="00192B18">
      <w:pPr>
        <w:numPr>
          <w:ilvl w:val="0"/>
          <w:numId w:val="1"/>
        </w:numPr>
        <w:spacing w:before="100" w:beforeAutospacing="1" w:after="150" w:line="240" w:lineRule="auto"/>
        <w:ind w:left="675"/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</w:pPr>
      <w:r w:rsidRPr="00192B18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pl-PL"/>
        </w:rPr>
        <w:t>Pisklęta kaczek i gęsi:</w:t>
      </w:r>
    </w:p>
    <w:p w14:paraId="1413C498" w14:textId="77777777" w:rsidR="00192B18" w:rsidRPr="00192B18" w:rsidRDefault="00192B18" w:rsidP="00192B18">
      <w:pPr>
        <w:numPr>
          <w:ilvl w:val="0"/>
          <w:numId w:val="1"/>
        </w:numPr>
        <w:spacing w:before="100" w:beforeAutospacing="1" w:after="150" w:line="240" w:lineRule="auto"/>
        <w:ind w:left="675"/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</w:pPr>
      <w:r w:rsidRPr="00192B18"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  <w:t>Kaczka Pekin – 4 zł/szt.</w:t>
      </w:r>
    </w:p>
    <w:p w14:paraId="5569CA91" w14:textId="77777777" w:rsidR="00192B18" w:rsidRPr="00192B18" w:rsidRDefault="00192B18" w:rsidP="00192B18">
      <w:pPr>
        <w:numPr>
          <w:ilvl w:val="0"/>
          <w:numId w:val="1"/>
        </w:numPr>
        <w:spacing w:before="100" w:beforeAutospacing="1" w:after="150" w:line="240" w:lineRule="auto"/>
        <w:ind w:left="675"/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</w:pPr>
      <w:r w:rsidRPr="00192B18"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  <w:t>Kaczka Dworka – 4,5 zł/szt.</w:t>
      </w:r>
    </w:p>
    <w:p w14:paraId="568D043A" w14:textId="77777777" w:rsidR="00192B18" w:rsidRPr="00192B18" w:rsidRDefault="00192B18" w:rsidP="00192B18">
      <w:pPr>
        <w:numPr>
          <w:ilvl w:val="0"/>
          <w:numId w:val="1"/>
        </w:numPr>
        <w:spacing w:before="100" w:beforeAutospacing="1" w:after="150" w:line="240" w:lineRule="auto"/>
        <w:ind w:left="675"/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</w:pPr>
      <w:r w:rsidRPr="00192B18"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  <w:t>Kaczka KhO – 3,5 zł/szt.</w:t>
      </w:r>
    </w:p>
    <w:p w14:paraId="7AE7FFF4" w14:textId="77777777" w:rsidR="00192B18" w:rsidRPr="00192B18" w:rsidRDefault="00192B18" w:rsidP="00192B18">
      <w:pPr>
        <w:numPr>
          <w:ilvl w:val="0"/>
          <w:numId w:val="1"/>
        </w:numPr>
        <w:spacing w:before="100" w:beforeAutospacing="1" w:after="150" w:line="240" w:lineRule="auto"/>
        <w:ind w:left="675"/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</w:pPr>
      <w:r w:rsidRPr="00192B18"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  <w:t>Kaczka Biegus – 4 zł/szt.</w:t>
      </w:r>
    </w:p>
    <w:p w14:paraId="31534082" w14:textId="77777777" w:rsidR="00192B18" w:rsidRPr="00192B18" w:rsidRDefault="00192B18" w:rsidP="00192B18">
      <w:pPr>
        <w:numPr>
          <w:ilvl w:val="0"/>
          <w:numId w:val="1"/>
        </w:numPr>
        <w:spacing w:before="100" w:beforeAutospacing="1" w:after="150" w:line="240" w:lineRule="auto"/>
        <w:ind w:left="675"/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</w:pPr>
      <w:r w:rsidRPr="00192B18"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  <w:t>Gęś Landes – 15 zł/szt.</w:t>
      </w:r>
    </w:p>
    <w:p w14:paraId="61DE8148" w14:textId="77777777" w:rsidR="00192B18" w:rsidRPr="00192B18" w:rsidRDefault="00192B18" w:rsidP="00192B18">
      <w:pPr>
        <w:numPr>
          <w:ilvl w:val="0"/>
          <w:numId w:val="1"/>
        </w:numPr>
        <w:spacing w:before="100" w:beforeAutospacing="1" w:after="150" w:line="240" w:lineRule="auto"/>
        <w:ind w:left="675"/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</w:pPr>
      <w:r w:rsidRPr="00192B18"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  <w:t>Gęś Kubańska – 13,5 zł/szt.</w:t>
      </w:r>
    </w:p>
    <w:p w14:paraId="3012A0FE" w14:textId="77777777" w:rsidR="00192B18" w:rsidRPr="00192B18" w:rsidRDefault="00192B18" w:rsidP="00192B18">
      <w:pPr>
        <w:numPr>
          <w:ilvl w:val="0"/>
          <w:numId w:val="1"/>
        </w:numPr>
        <w:spacing w:before="100" w:beforeAutospacing="1" w:after="0" w:line="240" w:lineRule="auto"/>
        <w:ind w:left="675"/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</w:pPr>
      <w:r w:rsidRPr="00192B18"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  <w:t>Gęsi ras zachowawczych – 11,5 zł/szt.</w:t>
      </w:r>
    </w:p>
    <w:p w14:paraId="54A77AB8" w14:textId="611480CC" w:rsidR="00EA6848" w:rsidRPr="00192B18" w:rsidRDefault="00192B18" w:rsidP="00192B18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</w:pPr>
      <w:r w:rsidRPr="00192B18"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  <w:t xml:space="preserve">Pierwsze dostarczenie piskląt </w:t>
      </w:r>
      <w:r w:rsidR="00D166EF"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  <w:t xml:space="preserve"> </w:t>
      </w:r>
      <w:r w:rsidR="00D166EF" w:rsidRPr="00D166EF">
        <w:rPr>
          <w:rFonts w:ascii="Verdana" w:eastAsia="Times New Roman" w:hAnsi="Verdana" w:cs="Times New Roman"/>
          <w:color w:val="222222"/>
          <w:sz w:val="23"/>
          <w:szCs w:val="23"/>
          <w:u w:val="single"/>
          <w:lang w:eastAsia="pl-PL"/>
        </w:rPr>
        <w:t>kaczek i gęsi</w:t>
      </w:r>
      <w:r w:rsidR="00D166EF"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  <w:t xml:space="preserve"> </w:t>
      </w:r>
      <w:r w:rsidRPr="00192B18"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  <w:t>na teren powiatu nastąpi 15 </w:t>
      </w:r>
      <w:r w:rsidR="00D166EF"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  <w:t>kwietnia</w:t>
      </w:r>
      <w:r w:rsidRPr="00192B18"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  <w:t xml:space="preserve"> 2021 r. (dostawy planowane są raz w tygodniu w godzinach popołudniowych</w:t>
      </w:r>
      <w:r w:rsidR="00057103"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  <w:t xml:space="preserve"> ,dostawa brojlerów planowana po 15 marca.</w:t>
      </w:r>
    </w:p>
    <w:p w14:paraId="110A8F45" w14:textId="77777777" w:rsidR="008E1DB7" w:rsidRDefault="008E1DB7"/>
    <w:sectPr w:rsidR="008E1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55F52"/>
    <w:multiLevelType w:val="multilevel"/>
    <w:tmpl w:val="40D0F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B18"/>
    <w:rsid w:val="00057103"/>
    <w:rsid w:val="00104361"/>
    <w:rsid w:val="00192B18"/>
    <w:rsid w:val="008E1DB7"/>
    <w:rsid w:val="00D166EF"/>
    <w:rsid w:val="00EA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0F9F5"/>
  <w15:chartTrackingRefBased/>
  <w15:docId w15:val="{C8FF8988-3090-4CB6-8EDF-3CB643B6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4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88518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5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444238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23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9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drb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Sprzedaż piskląt kaczek i gęsi</vt:lpstr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Kurdziel</dc:creator>
  <cp:keywords/>
  <dc:description/>
  <cp:lastModifiedBy>Sabina Kurdziel</cp:lastModifiedBy>
  <cp:revision>4</cp:revision>
  <dcterms:created xsi:type="dcterms:W3CDTF">2021-02-05T06:41:00Z</dcterms:created>
  <dcterms:modified xsi:type="dcterms:W3CDTF">2021-02-19T13:18:00Z</dcterms:modified>
</cp:coreProperties>
</file>